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7E895" w14:textId="77777777" w:rsidR="00322A7B" w:rsidRPr="00322A7B" w:rsidRDefault="00322A7B" w:rsidP="00322A7B">
      <w:proofErr w:type="spellStart"/>
      <w:r w:rsidRPr="00322A7B">
        <w:t>BeneVision</w:t>
      </w:r>
      <w:proofErr w:type="spellEnd"/>
      <w:r w:rsidRPr="00322A7B">
        <w:t>™ V Series</w:t>
      </w:r>
    </w:p>
    <w:p w14:paraId="3D9D6591" w14:textId="273DB9B3" w:rsidR="00085D29" w:rsidRDefault="00322A7B">
      <w:r w:rsidRPr="00322A7B">
        <w:t>See Beyond Your Vision</w:t>
      </w:r>
    </w:p>
    <w:p w14:paraId="5DAB309C" w14:textId="23AA80DE" w:rsidR="00322A7B" w:rsidRDefault="00322A7B"/>
    <w:p w14:paraId="0CDC8C5F" w14:textId="77777777" w:rsidR="00322A7B" w:rsidRDefault="00322A7B" w:rsidP="00322A7B">
      <w:r w:rsidRPr="00322A7B">
        <w:t xml:space="preserve">Mindray's </w:t>
      </w:r>
      <w:proofErr w:type="spellStart"/>
      <w:r w:rsidRPr="00322A7B">
        <w:t>BeneVision</w:t>
      </w:r>
      <w:proofErr w:type="spellEnd"/>
      <w:r w:rsidRPr="00322A7B">
        <w:t xml:space="preserve"> V Series patient monitoring solution empowers hospitals to deliver future-proofed standards of care. Building on the award-winning design of the N Series, Mindray's familiar and easy-to-learn platform, helps clinicians to meet evolving patient care needs, both now and in future. </w:t>
      </w:r>
    </w:p>
    <w:p w14:paraId="7C66F7CE" w14:textId="77777777" w:rsidR="00322A7B" w:rsidRPr="00322A7B" w:rsidRDefault="00322A7B" w:rsidP="00322A7B"/>
    <w:p w14:paraId="0401D761" w14:textId="77777777" w:rsidR="00322A7B" w:rsidRPr="00322A7B" w:rsidRDefault="00322A7B" w:rsidP="00322A7B">
      <w:r w:rsidRPr="00322A7B">
        <w:t>With comprehensive visibility and control of patient data, smart integration of multiple devices, and simplified cable management, the V Series helps to simplify clinical workflows, enhance decision making and to safeguard patient care.</w:t>
      </w:r>
    </w:p>
    <w:p w14:paraId="33AA7EFB" w14:textId="77777777" w:rsidR="00322A7B" w:rsidRDefault="00322A7B"/>
    <w:p w14:paraId="20564105" w14:textId="77777777" w:rsidR="00322A7B" w:rsidRPr="00322A7B" w:rsidRDefault="00322A7B" w:rsidP="00322A7B">
      <w:r w:rsidRPr="00322A7B">
        <w:t>Comprehensive Visibility and Control</w:t>
      </w:r>
    </w:p>
    <w:p w14:paraId="28090F78" w14:textId="77777777" w:rsidR="00322A7B" w:rsidRPr="00322A7B" w:rsidRDefault="00322A7B" w:rsidP="00322A7B">
      <w:r w:rsidRPr="00322A7B">
        <w:t>See the complete patient status with superior clarity, effortless control, and seamless multi-device data visualisation on one screen.</w:t>
      </w:r>
    </w:p>
    <w:p w14:paraId="447E8356" w14:textId="77777777" w:rsidR="00322A7B" w:rsidRDefault="00322A7B"/>
    <w:p w14:paraId="699DF9BD" w14:textId="77777777" w:rsidR="00322A7B" w:rsidRDefault="00322A7B"/>
    <w:p w14:paraId="74F88F0E" w14:textId="77777777" w:rsidR="00322A7B" w:rsidRPr="00322A7B" w:rsidRDefault="00322A7B" w:rsidP="00322A7B">
      <w:r w:rsidRPr="00322A7B">
        <w:t>Unparalleled Clarity</w:t>
      </w:r>
    </w:p>
    <w:p w14:paraId="7E94F49B" w14:textId="77777777" w:rsidR="00322A7B" w:rsidRPr="00322A7B" w:rsidRDefault="00322A7B" w:rsidP="00322A7B">
      <w:r w:rsidRPr="00322A7B">
        <w:t>4K UHD capacitive screen (3840 x 2400), paired with an ultra-slim design, with the VMAX.</w:t>
      </w:r>
    </w:p>
    <w:p w14:paraId="6D771AC5" w14:textId="77777777" w:rsidR="00322A7B" w:rsidRDefault="00322A7B"/>
    <w:p w14:paraId="5E3944F0" w14:textId="77777777" w:rsidR="00322A7B" w:rsidRDefault="00322A7B"/>
    <w:p w14:paraId="0801EF2F" w14:textId="77777777" w:rsidR="00322A7B" w:rsidRPr="00322A7B" w:rsidRDefault="00322A7B" w:rsidP="00322A7B">
      <w:r w:rsidRPr="00322A7B">
        <w:t>Adjustable Viewing Angle</w:t>
      </w:r>
    </w:p>
    <w:p w14:paraId="4D418F4D" w14:textId="77777777" w:rsidR="00322A7B" w:rsidRPr="00322A7B" w:rsidRDefault="00322A7B" w:rsidP="00322A7B">
      <w:r w:rsidRPr="00322A7B">
        <w:t>10° tilting screen adjustment, with the V700 and V500, ensuring optimal visibility and comfort.</w:t>
      </w:r>
    </w:p>
    <w:p w14:paraId="3B58B3ED" w14:textId="77777777" w:rsidR="00322A7B" w:rsidRDefault="00322A7B"/>
    <w:p w14:paraId="0B4F4A63" w14:textId="77777777" w:rsidR="00322A7B" w:rsidRDefault="00322A7B"/>
    <w:p w14:paraId="5D9DA129" w14:textId="77777777" w:rsidR="00322A7B" w:rsidRPr="00322A7B" w:rsidRDefault="00322A7B" w:rsidP="00322A7B">
      <w:r w:rsidRPr="00322A7B">
        <w:t xml:space="preserve">360° Alarm Light </w:t>
      </w:r>
      <w:proofErr w:type="spellStart"/>
      <w:r w:rsidRPr="00322A7B">
        <w:t>Visbility</w:t>
      </w:r>
      <w:proofErr w:type="spellEnd"/>
    </w:p>
    <w:p w14:paraId="033C827B" w14:textId="77777777" w:rsidR="00322A7B" w:rsidRPr="00322A7B" w:rsidRDefault="00322A7B" w:rsidP="00322A7B">
      <w:r w:rsidRPr="00322A7B">
        <w:t>Alarm lights are designed to be visible from any angle, helping enhance patient safety.</w:t>
      </w:r>
    </w:p>
    <w:p w14:paraId="2938582B" w14:textId="77777777" w:rsidR="00322A7B" w:rsidRDefault="00322A7B"/>
    <w:p w14:paraId="73BF99C1" w14:textId="77777777" w:rsidR="00322A7B" w:rsidRDefault="00322A7B"/>
    <w:p w14:paraId="437F4967" w14:textId="77777777" w:rsidR="00322A7B" w:rsidRPr="00322A7B" w:rsidRDefault="00322A7B" w:rsidP="00322A7B">
      <w:pPr>
        <w:rPr>
          <w:b/>
          <w:bCs/>
        </w:rPr>
      </w:pPr>
      <w:r w:rsidRPr="00322A7B">
        <w:rPr>
          <w:b/>
          <w:bCs/>
        </w:rPr>
        <w:t>Seamless Navigation, Effortless Customisation</w:t>
      </w:r>
    </w:p>
    <w:p w14:paraId="052FCB57" w14:textId="77777777" w:rsidR="00322A7B" w:rsidRPr="00322A7B" w:rsidRDefault="00322A7B" w:rsidP="00322A7B">
      <w:r w:rsidRPr="00322A7B">
        <w:t>The V Series provides intuitive gesture controls that enhance how clinicians interact with patient data. Its responsive touchscreen interface combines seamless navigation with effortless customisation.</w:t>
      </w:r>
    </w:p>
    <w:p w14:paraId="159870B2" w14:textId="77777777" w:rsidR="00322A7B" w:rsidRPr="00322A7B" w:rsidRDefault="00322A7B" w:rsidP="00322A7B">
      <w:pPr>
        <w:numPr>
          <w:ilvl w:val="0"/>
          <w:numId w:val="1"/>
        </w:numPr>
      </w:pPr>
      <w:r w:rsidRPr="00322A7B">
        <w:t>Change waveform layouts</w:t>
      </w:r>
    </w:p>
    <w:p w14:paraId="142816F6" w14:textId="77777777" w:rsidR="00322A7B" w:rsidRPr="00322A7B" w:rsidRDefault="00322A7B" w:rsidP="00322A7B">
      <w:pPr>
        <w:numPr>
          <w:ilvl w:val="0"/>
          <w:numId w:val="1"/>
        </w:numPr>
      </w:pPr>
      <w:r w:rsidRPr="00322A7B">
        <w:t>Switch the quick keys position</w:t>
      </w:r>
    </w:p>
    <w:p w14:paraId="61059AFB" w14:textId="77777777" w:rsidR="00322A7B" w:rsidRPr="00322A7B" w:rsidRDefault="00322A7B" w:rsidP="00322A7B">
      <w:pPr>
        <w:numPr>
          <w:ilvl w:val="0"/>
          <w:numId w:val="1"/>
        </w:numPr>
      </w:pPr>
      <w:r w:rsidRPr="00322A7B">
        <w:t>Adjust the amplitude of waveforms</w:t>
      </w:r>
    </w:p>
    <w:p w14:paraId="2BE98211" w14:textId="77777777" w:rsidR="00322A7B" w:rsidRDefault="00322A7B"/>
    <w:p w14:paraId="2CB3D3BB" w14:textId="77777777" w:rsidR="00322A7B" w:rsidRDefault="00322A7B"/>
    <w:p w14:paraId="1CC56E9A" w14:textId="77777777" w:rsidR="00322A7B" w:rsidRPr="00322A7B" w:rsidRDefault="00322A7B" w:rsidP="00322A7B">
      <w:pPr>
        <w:rPr>
          <w:b/>
          <w:bCs/>
        </w:rPr>
      </w:pPr>
      <w:r w:rsidRPr="00322A7B">
        <w:rPr>
          <w:b/>
          <w:bCs/>
        </w:rPr>
        <w:t>Comprehensive Patient Data Integration</w:t>
      </w:r>
    </w:p>
    <w:p w14:paraId="5D30DBB1" w14:textId="77777777" w:rsidR="00322A7B" w:rsidRPr="00322A7B" w:rsidRDefault="00322A7B" w:rsidP="00322A7B">
      <w:r w:rsidRPr="00322A7B">
        <w:t>Innovative approaches consolidate critical data streams into a synchronised display that enhances clinical decision-making.</w:t>
      </w:r>
    </w:p>
    <w:p w14:paraId="5309AC1E" w14:textId="77777777" w:rsidR="00322A7B" w:rsidRDefault="00322A7B"/>
    <w:p w14:paraId="3C550F03" w14:textId="77777777" w:rsidR="00322A7B" w:rsidRPr="00322A7B" w:rsidRDefault="00322A7B" w:rsidP="00322A7B">
      <w:pPr>
        <w:rPr>
          <w:b/>
          <w:bCs/>
        </w:rPr>
      </w:pPr>
      <w:r w:rsidRPr="00322A7B">
        <w:rPr>
          <w:b/>
          <w:bCs/>
        </w:rPr>
        <w:t xml:space="preserve">Integrated Infusion Data with </w:t>
      </w:r>
      <w:proofErr w:type="spellStart"/>
      <w:r w:rsidRPr="00322A7B">
        <w:rPr>
          <w:b/>
          <w:bCs/>
        </w:rPr>
        <w:t>InfusionView</w:t>
      </w:r>
      <w:proofErr w:type="spellEnd"/>
    </w:p>
    <w:p w14:paraId="262DB358" w14:textId="77777777" w:rsidR="00322A7B" w:rsidRPr="00322A7B" w:rsidRDefault="00322A7B" w:rsidP="00322A7B">
      <w:proofErr w:type="spellStart"/>
      <w:r w:rsidRPr="00322A7B">
        <w:t>InfusionView</w:t>
      </w:r>
      <w:proofErr w:type="spellEnd"/>
      <w:r w:rsidRPr="00322A7B">
        <w:t xml:space="preserve"> integrates infusion pump data with vital signs monitoring.</w:t>
      </w:r>
    </w:p>
    <w:p w14:paraId="4E772609" w14:textId="77777777" w:rsidR="00322A7B" w:rsidRDefault="00322A7B"/>
    <w:p w14:paraId="10BA4612" w14:textId="77777777" w:rsidR="00322A7B" w:rsidRPr="00322A7B" w:rsidRDefault="00322A7B" w:rsidP="00322A7B">
      <w:pPr>
        <w:rPr>
          <w:b/>
          <w:bCs/>
        </w:rPr>
      </w:pPr>
      <w:r w:rsidRPr="00322A7B">
        <w:rPr>
          <w:b/>
          <w:bCs/>
        </w:rPr>
        <w:lastRenderedPageBreak/>
        <w:t>Enhanced Control of Anaesthesia with BIS DSA, NMT and ANI</w:t>
      </w:r>
    </w:p>
    <w:p w14:paraId="551ED2AA" w14:textId="77777777" w:rsidR="00322A7B" w:rsidRPr="00322A7B" w:rsidRDefault="00322A7B" w:rsidP="00322A7B">
      <w:r w:rsidRPr="00322A7B">
        <w:t xml:space="preserve">Mindray's industry-first BIS DSA with </w:t>
      </w:r>
      <w:proofErr w:type="spellStart"/>
      <w:r w:rsidRPr="00322A7B">
        <w:t>monolateral</w:t>
      </w:r>
      <w:proofErr w:type="spellEnd"/>
      <w:r w:rsidRPr="00322A7B">
        <w:t xml:space="preserve"> sensor displays depth of anaesthesia parameters alongside vital signs for precise control.</w:t>
      </w:r>
    </w:p>
    <w:p w14:paraId="616202C0" w14:textId="77777777" w:rsidR="00322A7B" w:rsidRDefault="00322A7B"/>
    <w:p w14:paraId="16284F8E" w14:textId="77777777" w:rsidR="00884791" w:rsidRDefault="00884791"/>
    <w:p w14:paraId="545E54DF" w14:textId="77777777" w:rsidR="00884791" w:rsidRPr="00884791" w:rsidRDefault="00884791" w:rsidP="00884791">
      <w:pPr>
        <w:rPr>
          <w:b/>
          <w:bCs/>
        </w:rPr>
      </w:pPr>
      <w:r w:rsidRPr="00884791">
        <w:rPr>
          <w:b/>
          <w:bCs/>
        </w:rPr>
        <w:t>Real-time Ultrasound Using TE Air</w:t>
      </w:r>
    </w:p>
    <w:p w14:paraId="41EAD8A9" w14:textId="77777777" w:rsidR="00884791" w:rsidRPr="00884791" w:rsidRDefault="00884791" w:rsidP="00884791">
      <w:r w:rsidRPr="00884791">
        <w:t>The TE Air handheld ultrasound device wirelessly connects to the V Series monitors with a simple one-touch pairing process. This allows real-time casting of echo images from the portable device to the larger, high-definition monitor screen.</w:t>
      </w:r>
    </w:p>
    <w:p w14:paraId="168D85F4" w14:textId="77777777" w:rsidR="00322A7B" w:rsidRDefault="00322A7B"/>
    <w:p w14:paraId="7553000C" w14:textId="77777777" w:rsidR="00884791" w:rsidRPr="00884791" w:rsidRDefault="00884791" w:rsidP="00884791">
      <w:pPr>
        <w:rPr>
          <w:b/>
          <w:bCs/>
        </w:rPr>
      </w:pPr>
      <w:r w:rsidRPr="00884791">
        <w:rPr>
          <w:b/>
          <w:bCs/>
        </w:rPr>
        <w:t>Retrospective Ultrasound Image Review</w:t>
      </w:r>
    </w:p>
    <w:p w14:paraId="0C35BDE1" w14:textId="77777777" w:rsidR="00884791" w:rsidRPr="00884791" w:rsidRDefault="00884791" w:rsidP="00884791">
      <w:r w:rsidRPr="00884791">
        <w:t>V Series monitors enable detailed retrospective reviews of historical point-of-care ultrasound images directly at the bedside through the U-View tool, eliminating the need for other devices to conduct reviews.</w:t>
      </w:r>
    </w:p>
    <w:p w14:paraId="2E754767" w14:textId="77777777" w:rsidR="00884791" w:rsidRDefault="00884791"/>
    <w:p w14:paraId="0F09D636" w14:textId="77777777" w:rsidR="00884791" w:rsidRPr="00884791" w:rsidRDefault="00884791" w:rsidP="00884791">
      <w:pPr>
        <w:rPr>
          <w:b/>
          <w:bCs/>
        </w:rPr>
      </w:pPr>
      <w:r w:rsidRPr="00884791">
        <w:rPr>
          <w:b/>
          <w:bCs/>
        </w:rPr>
        <w:t>Synchronised Display and Review of Ultrasound Hemodynamic Parameters</w:t>
      </w:r>
    </w:p>
    <w:p w14:paraId="076B9E14" w14:textId="77777777" w:rsidR="00884791" w:rsidRPr="00884791" w:rsidRDefault="00884791" w:rsidP="00884791">
      <w:proofErr w:type="spellStart"/>
      <w:r w:rsidRPr="00884791">
        <w:t>HemoSight</w:t>
      </w:r>
      <w:proofErr w:type="spellEnd"/>
      <w:r w:rsidRPr="00884791">
        <w:t>™ aligns ultrasound-derived hemodynamic parameters with vital signs from the patient monitor for synchronised display, review, and storage. This integration creates a comprehensive hemodynamic profile that aids timely decision-making.</w:t>
      </w:r>
    </w:p>
    <w:p w14:paraId="56EE9D4A" w14:textId="77777777" w:rsidR="00884791" w:rsidRDefault="00884791"/>
    <w:p w14:paraId="3B5703CA" w14:textId="77777777" w:rsidR="00322A7B" w:rsidRDefault="00322A7B"/>
    <w:p w14:paraId="71A87CF6" w14:textId="77777777" w:rsidR="00322A7B" w:rsidRDefault="00322A7B"/>
    <w:p w14:paraId="0058AB77" w14:textId="77777777" w:rsidR="00322A7B" w:rsidRPr="00322A7B" w:rsidRDefault="00322A7B" w:rsidP="00322A7B">
      <w:r w:rsidRPr="00322A7B">
        <w:t>Timely Decision Support Tools</w:t>
      </w:r>
    </w:p>
    <w:p w14:paraId="64B6B02C" w14:textId="77777777" w:rsidR="00322A7B" w:rsidRPr="00322A7B" w:rsidRDefault="00322A7B" w:rsidP="00322A7B">
      <w:r w:rsidRPr="00322A7B">
        <w:t>See the Full Hemodynamic Picture</w:t>
      </w:r>
    </w:p>
    <w:p w14:paraId="4F916DD0" w14:textId="77777777" w:rsidR="00322A7B" w:rsidRPr="00322A7B" w:rsidRDefault="00322A7B" w:rsidP="00322A7B">
      <w:r w:rsidRPr="00322A7B">
        <w:t>Mindray's fusion of vital signs and ultrasound data represents a breakthrough in bedside hemodynamic assessment, allowing clinicians to visualise, analyse, and document both real-time and historical ultrasound findings directly through the V Series monitors.</w:t>
      </w:r>
    </w:p>
    <w:p w14:paraId="2B223BD1" w14:textId="77777777" w:rsidR="00322A7B" w:rsidRDefault="00322A7B"/>
    <w:sectPr w:rsidR="00322A7B" w:rsidSect="00FE43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74FBF"/>
    <w:multiLevelType w:val="multilevel"/>
    <w:tmpl w:val="30F0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12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7B"/>
    <w:rsid w:val="00085D29"/>
    <w:rsid w:val="0023325C"/>
    <w:rsid w:val="00322A7B"/>
    <w:rsid w:val="005424B6"/>
    <w:rsid w:val="00565B66"/>
    <w:rsid w:val="005E3C3E"/>
    <w:rsid w:val="005E484B"/>
    <w:rsid w:val="00884791"/>
    <w:rsid w:val="00AF125A"/>
    <w:rsid w:val="00D56687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87868"/>
  <w15:chartTrackingRefBased/>
  <w15:docId w15:val="{8E9599E7-FE50-AE49-8BBE-F1D2FE7A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A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Quate</dc:creator>
  <cp:keywords/>
  <dc:description/>
  <cp:lastModifiedBy>Stuart Quate</cp:lastModifiedBy>
  <cp:revision>2</cp:revision>
  <dcterms:created xsi:type="dcterms:W3CDTF">2026-06-30T10:28:00Z</dcterms:created>
  <dcterms:modified xsi:type="dcterms:W3CDTF">2026-06-30T10:36:00Z</dcterms:modified>
</cp:coreProperties>
</file>